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F8" w:rsidRDefault="00055FF8" w:rsidP="00055FF8">
      <w:pPr>
        <w:rPr>
          <w:sz w:val="24"/>
          <w:szCs w:val="24"/>
        </w:rPr>
      </w:pPr>
    </w:p>
    <w:p w:rsidR="00055FF8" w:rsidRDefault="00055FF8" w:rsidP="00055FF8">
      <w:pPr>
        <w:rPr>
          <w:sz w:val="24"/>
          <w:szCs w:val="24"/>
        </w:rPr>
      </w:pPr>
    </w:p>
    <w:p w:rsidR="00055FF8" w:rsidRDefault="00055FF8" w:rsidP="00055FF8">
      <w:pPr>
        <w:rPr>
          <w:sz w:val="24"/>
          <w:szCs w:val="24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Kattoliitto on kerännyt tietoa sattuneiden tapaturmien määrästä vuodesta 2010.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Vastauksia olemme saaneet hyvin vaihtelevasti 5-7 yritykseltä. Kyseessä eivät ole olleet samat yritykset.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Tapaturmataajuus: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2010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  <w:t>82,48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2011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  <w:t>80,97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2012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  <w:t>67,71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2013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  <w:t>67,12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2014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  <w:t>27,14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  <w:t>1-2 vuosineljännes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Kattoliito</w:t>
      </w:r>
      <w:r w:rsidR="002749CC">
        <w:rPr>
          <w:rFonts w:ascii="Arial" w:eastAsiaTheme="minorHAnsi" w:hAnsi="Arial" w:cstheme="minorBidi"/>
          <w:sz w:val="22"/>
          <w:szCs w:val="22"/>
          <w:lang w:eastAsia="en-US"/>
        </w:rPr>
        <w:t>n tavoitteena on saada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Pr="00F955EE">
        <w:rPr>
          <w:rFonts w:ascii="Arial" w:eastAsiaTheme="minorHAnsi" w:hAnsi="Arial" w:cstheme="minorBidi"/>
          <w:sz w:val="22"/>
          <w:szCs w:val="22"/>
          <w:highlight w:val="yellow"/>
          <w:lang w:eastAsia="en-US"/>
        </w:rPr>
        <w:t>kaikki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 jäsenliikkeet mukaan tilastointiin. Tehtyjen tuntien määrään ei tarvitse huomioida ylitöitä tai muita lyhyitä poikkeamia.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Tapaturmataajuus saadaan: 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u w:val="single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ab/>
      </w:r>
      <w:r w:rsidRPr="00F955EE">
        <w:rPr>
          <w:rFonts w:ascii="Arial" w:eastAsiaTheme="minorHAnsi" w:hAnsi="Arial" w:cstheme="minorBidi"/>
          <w:sz w:val="22"/>
          <w:szCs w:val="22"/>
          <w:u w:val="single"/>
          <w:lang w:eastAsia="en-US"/>
        </w:rPr>
        <w:t>1 000 000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tehdyt työtunnit x tapaturmien määrä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2749CC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>
        <w:rPr>
          <w:rFonts w:ascii="Arial" w:eastAsiaTheme="minorHAnsi" w:hAnsi="Arial" w:cstheme="minorBidi"/>
          <w:sz w:val="22"/>
          <w:szCs w:val="22"/>
          <w:lang w:eastAsia="en-US"/>
        </w:rPr>
        <w:t>Tapaturmataajuus voi pienemmissä yrityksissä olla tapaturman johdosta hyvin korkea, mutta pidemmällä aikajänteellä ja suuressa joukossa luku tasoittuu.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highlight w:val="yellow"/>
          <w:lang w:eastAsia="en-US"/>
        </w:rPr>
        <w:t>Ilmoittakaa tehdyt tunnit, sattuneet tapaturmat ja ajanjakso</w:t>
      </w: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. Vaikka yhtään tapaturmaa ei olisi tapahtunut, ilmoittakaa tehtyjen tuntien määrä, koska tämä vaikuttaa tilaston tulokseen Tiedot voitte antaa vaivattomammaksi katsomallanne tavalla, joko liiton </w:t>
      </w:r>
      <w:proofErr w:type="spellStart"/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extranet</w:t>
      </w:r>
      <w:proofErr w:type="spellEnd"/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 sivuilla olevalla sähköisellä lomakkeella tai suoraan pirkko.kankaanpaa@kattoliitto.fi. Ilmoituksen voi antaa joko kuukausittain tai vuosineljänneksittäin.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www.kattoliitto.fi /</w:t>
      </w:r>
      <w:proofErr w:type="spellStart"/>
      <w:proofErr w:type="gramStart"/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extranet</w:t>
      </w:r>
      <w:proofErr w:type="spellEnd"/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  käyttäjätunnus</w:t>
      </w:r>
      <w:proofErr w:type="gramEnd"/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 =Jäsenyys salasana = Asiakirjat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Kun saamme tilastoinnin riittävän kattavaksi, tulemme lähettämään yritys</w:t>
      </w:r>
      <w:r w:rsidR="002749CC">
        <w:rPr>
          <w:rFonts w:ascii="Arial" w:eastAsiaTheme="minorHAnsi" w:hAnsi="Arial" w:cstheme="minorBidi"/>
          <w:sz w:val="22"/>
          <w:szCs w:val="22"/>
          <w:lang w:eastAsia="en-US"/>
        </w:rPr>
        <w:t>kohtaisen tilaston</w:t>
      </w:r>
      <w:bookmarkStart w:id="0" w:name="_GoBack"/>
      <w:bookmarkEnd w:id="0"/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 xml:space="preserve"> yrityksen omaan käyttöön.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F955EE">
        <w:rPr>
          <w:rFonts w:ascii="Arial" w:eastAsiaTheme="minorHAnsi" w:hAnsi="Arial" w:cstheme="minorBidi"/>
          <w:sz w:val="22"/>
          <w:szCs w:val="22"/>
          <w:lang w:eastAsia="en-US"/>
        </w:rPr>
        <w:t>Kattoliitto on mukana Rakennusteollisuuden nolla tapaturmaa 2020 mennessä kampanjassa.</w:t>
      </w:r>
    </w:p>
    <w:p w:rsidR="00F955EE" w:rsidRPr="00F955EE" w:rsidRDefault="00F955EE" w:rsidP="00F955EE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6920D1" w:rsidRDefault="006920D1" w:rsidP="00055FF8">
      <w:pPr>
        <w:rPr>
          <w:rFonts w:ascii="Arial" w:hAnsi="Arial" w:cs="Arial"/>
        </w:rPr>
      </w:pPr>
    </w:p>
    <w:p w:rsidR="00055FF8" w:rsidRDefault="00055FF8" w:rsidP="00055FF8">
      <w:pPr>
        <w:rPr>
          <w:rFonts w:ascii="Arial" w:hAnsi="Arial" w:cs="Arial"/>
        </w:rPr>
      </w:pPr>
    </w:p>
    <w:p w:rsidR="00055FF8" w:rsidRPr="00055FF8" w:rsidRDefault="00055FF8" w:rsidP="007C7D7E">
      <w:pPr>
        <w:rPr>
          <w:rFonts w:ascii="Arial" w:hAnsi="Arial" w:cs="Arial"/>
          <w:sz w:val="24"/>
          <w:szCs w:val="24"/>
        </w:rPr>
      </w:pPr>
      <w:r w:rsidRPr="00055FF8">
        <w:rPr>
          <w:rFonts w:ascii="Arial" w:hAnsi="Arial" w:cs="Arial"/>
          <w:sz w:val="24"/>
          <w:szCs w:val="24"/>
        </w:rPr>
        <w:t>KATTOLIITTO RY</w:t>
      </w:r>
    </w:p>
    <w:p w:rsidR="00055FF8" w:rsidRPr="00055FF8" w:rsidRDefault="00055FF8" w:rsidP="007C7D7E">
      <w:pPr>
        <w:rPr>
          <w:rFonts w:ascii="Arial" w:hAnsi="Arial" w:cs="Arial"/>
          <w:sz w:val="24"/>
          <w:szCs w:val="24"/>
        </w:rPr>
      </w:pPr>
    </w:p>
    <w:p w:rsidR="00055FF8" w:rsidRPr="00055FF8" w:rsidRDefault="00055FF8" w:rsidP="007C7D7E">
      <w:pPr>
        <w:rPr>
          <w:rFonts w:ascii="Arial" w:hAnsi="Arial" w:cs="Arial"/>
          <w:sz w:val="24"/>
          <w:szCs w:val="24"/>
        </w:rPr>
      </w:pPr>
      <w:r w:rsidRPr="00055FF8">
        <w:rPr>
          <w:rFonts w:ascii="Arial" w:hAnsi="Arial" w:cs="Arial"/>
          <w:sz w:val="24"/>
          <w:szCs w:val="24"/>
        </w:rPr>
        <w:t>Mikko Ahtola</w:t>
      </w:r>
    </w:p>
    <w:sectPr w:rsidR="00055FF8" w:rsidRPr="00055FF8" w:rsidSect="001B01F5">
      <w:headerReference w:type="default" r:id="rId9"/>
      <w:footerReference w:type="default" r:id="rId10"/>
      <w:pgSz w:w="11906" w:h="16838"/>
      <w:pgMar w:top="1985" w:right="1134" w:bottom="1418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D" w:rsidRDefault="001A710D">
      <w:r>
        <w:separator/>
      </w:r>
    </w:p>
  </w:endnote>
  <w:endnote w:type="continuationSeparator" w:id="0">
    <w:p w:rsidR="001A710D" w:rsidRDefault="001A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A" w:rsidRDefault="00905A9A">
    <w:pPr>
      <w:pStyle w:val="Alatunniste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  <w:r>
      <w:rPr>
        <w:rFonts w:ascii="Verdana" w:hAnsi="Verdana"/>
      </w:rPr>
      <w:br/>
      <w:t>Kattoliitto ry, Unioninkatu 14, 00130 Helsinki</w:t>
    </w:r>
    <w:r>
      <w:rPr>
        <w:rFonts w:ascii="Verdana" w:hAnsi="Verdana"/>
      </w:rPr>
      <w:br/>
      <w:t xml:space="preserve">Puh. </w:t>
    </w:r>
    <w:r w:rsidR="00553905">
      <w:rPr>
        <w:rFonts w:ascii="Verdana" w:hAnsi="Verdana"/>
      </w:rPr>
      <w:t>(09) 129 9221</w:t>
    </w:r>
    <w:r>
      <w:rPr>
        <w:rFonts w:ascii="Verdana" w:hAnsi="Verdana"/>
      </w:rPr>
      <w:br/>
      <w:t xml:space="preserve">etunimi.sukunimi@kattoliitto.fi, kattoliitto@kattoliitto.fi, </w:t>
    </w:r>
    <w:hyperlink r:id="rId1" w:history="1">
      <w:r>
        <w:rPr>
          <w:rStyle w:val="Hyperlinkki"/>
          <w:rFonts w:ascii="Verdana" w:hAnsi="Verdana"/>
        </w:rPr>
        <w:t>www.kattoliitto.fi</w:t>
      </w:r>
    </w:hyperlink>
    <w:r>
      <w:rPr>
        <w:rFonts w:ascii="Verdana" w:hAnsi="Verdana"/>
      </w:rPr>
      <w:br/>
      <w:t>Sampo 800011-656124, Y-tunnus 0891753-4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D" w:rsidRDefault="001A710D">
      <w:r>
        <w:separator/>
      </w:r>
    </w:p>
  </w:footnote>
  <w:footnote w:type="continuationSeparator" w:id="0">
    <w:p w:rsidR="001A710D" w:rsidRDefault="001A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A" w:rsidRDefault="002749CC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7.35pt;height:36.85pt;z-index:251657728" o:allowincell="f">
          <v:imagedata r:id="rId1" o:title=""/>
          <w10:wrap type="topAndBottom"/>
        </v:shape>
        <o:OLEObject Type="Embed" ProgID="MSPhotoEd.3" ShapeID="_x0000_s2049" DrawAspect="Content" ObjectID="_1469612500" r:id="rId2"/>
      </w:pict>
    </w:r>
    <w:r w:rsidR="00905A9A">
      <w:tab/>
    </w:r>
    <w:r w:rsidR="00905A9A">
      <w:tab/>
    </w:r>
    <w:r w:rsidR="00905A9A">
      <w:tab/>
    </w:r>
    <w:r w:rsidR="00905A9A">
      <w:tab/>
    </w:r>
    <w:r w:rsidR="00905A9A">
      <w:tab/>
    </w:r>
    <w:r w:rsidR="00510252">
      <w:rPr>
        <w:rFonts w:ascii="Arial" w:hAnsi="Arial"/>
        <w:b/>
        <w:sz w:val="24"/>
      </w:rPr>
      <w:t xml:space="preserve">JÄSENKIRJE </w:t>
    </w:r>
    <w:r w:rsidR="00F955EE">
      <w:rPr>
        <w:rFonts w:ascii="Arial" w:hAnsi="Arial"/>
        <w:b/>
        <w:sz w:val="24"/>
      </w:rPr>
      <w:t>7</w:t>
    </w:r>
    <w:r w:rsidR="00510252">
      <w:rPr>
        <w:rFonts w:ascii="Arial" w:hAnsi="Arial"/>
        <w:b/>
        <w:sz w:val="24"/>
      </w:rPr>
      <w:t>-2014</w:t>
    </w:r>
    <w:r w:rsidR="00905A9A">
      <w:rPr>
        <w:rFonts w:ascii="Arial" w:hAnsi="Arial"/>
        <w:b/>
        <w:sz w:val="24"/>
      </w:rPr>
      <w:br/>
    </w:r>
    <w:r w:rsidR="00905A9A">
      <w:rPr>
        <w:rFonts w:ascii="Arial" w:hAnsi="Arial"/>
        <w:sz w:val="24"/>
      </w:rPr>
      <w:br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510252">
      <w:rPr>
        <w:rFonts w:ascii="Arial" w:hAnsi="Arial"/>
        <w:sz w:val="24"/>
      </w:rPr>
      <w:tab/>
    </w:r>
    <w:r w:rsidR="00F955EE">
      <w:rPr>
        <w:rFonts w:ascii="Arial" w:hAnsi="Arial"/>
        <w:sz w:val="24"/>
      </w:rPr>
      <w:t>15.8.2014</w:t>
    </w:r>
  </w:p>
  <w:p w:rsidR="00510252" w:rsidRDefault="00510252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rFonts w:ascii="Arial" w:hAnsi="Arial"/>
        <w:sz w:val="24"/>
      </w:rPr>
      <w:t>Mikko Ahtola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6E"/>
    <w:multiLevelType w:val="hybridMultilevel"/>
    <w:tmpl w:val="876E1BC2"/>
    <w:lvl w:ilvl="0" w:tplc="CDD021A8">
      <w:start w:val="5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>
    <w:nsid w:val="4A5A34AB"/>
    <w:multiLevelType w:val="hybridMultilevel"/>
    <w:tmpl w:val="B99E8EEA"/>
    <w:lvl w:ilvl="0" w:tplc="3530E200">
      <w:start w:val="9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6A7564CB"/>
    <w:multiLevelType w:val="hybridMultilevel"/>
    <w:tmpl w:val="B288AD02"/>
    <w:lvl w:ilvl="0" w:tplc="F2566360">
      <w:start w:val="7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3">
    <w:nsid w:val="6F590A1D"/>
    <w:multiLevelType w:val="hybridMultilevel"/>
    <w:tmpl w:val="450AEB3E"/>
    <w:lvl w:ilvl="0" w:tplc="E96C57A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EC"/>
    <w:rsid w:val="00002FEF"/>
    <w:rsid w:val="00020783"/>
    <w:rsid w:val="00031D83"/>
    <w:rsid w:val="000359FE"/>
    <w:rsid w:val="00036650"/>
    <w:rsid w:val="00040852"/>
    <w:rsid w:val="00041548"/>
    <w:rsid w:val="00054233"/>
    <w:rsid w:val="00055FF8"/>
    <w:rsid w:val="00061241"/>
    <w:rsid w:val="00066DD8"/>
    <w:rsid w:val="00073275"/>
    <w:rsid w:val="00092027"/>
    <w:rsid w:val="00092671"/>
    <w:rsid w:val="000932A6"/>
    <w:rsid w:val="00094E06"/>
    <w:rsid w:val="00095E2E"/>
    <w:rsid w:val="00096D2E"/>
    <w:rsid w:val="0009733F"/>
    <w:rsid w:val="000B2D1F"/>
    <w:rsid w:val="000D405A"/>
    <w:rsid w:val="000D45A9"/>
    <w:rsid w:val="000D565C"/>
    <w:rsid w:val="000F4E65"/>
    <w:rsid w:val="00101096"/>
    <w:rsid w:val="00106234"/>
    <w:rsid w:val="00135C3D"/>
    <w:rsid w:val="00175901"/>
    <w:rsid w:val="00182191"/>
    <w:rsid w:val="00192871"/>
    <w:rsid w:val="001A710D"/>
    <w:rsid w:val="001B01F5"/>
    <w:rsid w:val="001B148B"/>
    <w:rsid w:val="001B75FC"/>
    <w:rsid w:val="001C23BB"/>
    <w:rsid w:val="001C3384"/>
    <w:rsid w:val="001C7384"/>
    <w:rsid w:val="001D4926"/>
    <w:rsid w:val="001E0DD3"/>
    <w:rsid w:val="001F6F81"/>
    <w:rsid w:val="00204CCB"/>
    <w:rsid w:val="00207C75"/>
    <w:rsid w:val="00215CAE"/>
    <w:rsid w:val="0022540C"/>
    <w:rsid w:val="00230868"/>
    <w:rsid w:val="00233E26"/>
    <w:rsid w:val="00237722"/>
    <w:rsid w:val="00240BB3"/>
    <w:rsid w:val="00240F40"/>
    <w:rsid w:val="002749CC"/>
    <w:rsid w:val="0027570C"/>
    <w:rsid w:val="00277B92"/>
    <w:rsid w:val="00280E55"/>
    <w:rsid w:val="002B1C35"/>
    <w:rsid w:val="002C3158"/>
    <w:rsid w:val="002D33CE"/>
    <w:rsid w:val="002E707A"/>
    <w:rsid w:val="002F4076"/>
    <w:rsid w:val="002F4583"/>
    <w:rsid w:val="00304831"/>
    <w:rsid w:val="00316103"/>
    <w:rsid w:val="00316F13"/>
    <w:rsid w:val="00321469"/>
    <w:rsid w:val="00351C48"/>
    <w:rsid w:val="00356A3F"/>
    <w:rsid w:val="00360E25"/>
    <w:rsid w:val="00373549"/>
    <w:rsid w:val="00380F76"/>
    <w:rsid w:val="003839FF"/>
    <w:rsid w:val="00396074"/>
    <w:rsid w:val="003A7CCD"/>
    <w:rsid w:val="003C37BA"/>
    <w:rsid w:val="003E31DD"/>
    <w:rsid w:val="003F6708"/>
    <w:rsid w:val="00400C92"/>
    <w:rsid w:val="004045BE"/>
    <w:rsid w:val="00415FD2"/>
    <w:rsid w:val="004267DB"/>
    <w:rsid w:val="00440017"/>
    <w:rsid w:val="00451649"/>
    <w:rsid w:val="0046613F"/>
    <w:rsid w:val="00471112"/>
    <w:rsid w:val="00475FCA"/>
    <w:rsid w:val="0048723C"/>
    <w:rsid w:val="00497B3F"/>
    <w:rsid w:val="004A49D6"/>
    <w:rsid w:val="004E2822"/>
    <w:rsid w:val="004F08E6"/>
    <w:rsid w:val="004F2D3B"/>
    <w:rsid w:val="005029BB"/>
    <w:rsid w:val="00510092"/>
    <w:rsid w:val="00510252"/>
    <w:rsid w:val="0051482E"/>
    <w:rsid w:val="0051748B"/>
    <w:rsid w:val="00523CF6"/>
    <w:rsid w:val="00526C23"/>
    <w:rsid w:val="00534CE6"/>
    <w:rsid w:val="00545605"/>
    <w:rsid w:val="00553905"/>
    <w:rsid w:val="00556969"/>
    <w:rsid w:val="00562561"/>
    <w:rsid w:val="00565FFF"/>
    <w:rsid w:val="005671FE"/>
    <w:rsid w:val="00573C38"/>
    <w:rsid w:val="00576218"/>
    <w:rsid w:val="0058180D"/>
    <w:rsid w:val="00581F74"/>
    <w:rsid w:val="005A4AE8"/>
    <w:rsid w:val="005C37F8"/>
    <w:rsid w:val="005D4723"/>
    <w:rsid w:val="005F35BC"/>
    <w:rsid w:val="006132D4"/>
    <w:rsid w:val="006148C3"/>
    <w:rsid w:val="00623DF6"/>
    <w:rsid w:val="00636093"/>
    <w:rsid w:val="00637329"/>
    <w:rsid w:val="00643BCB"/>
    <w:rsid w:val="00644B58"/>
    <w:rsid w:val="00654E35"/>
    <w:rsid w:val="0066623E"/>
    <w:rsid w:val="00682236"/>
    <w:rsid w:val="00682D54"/>
    <w:rsid w:val="00690679"/>
    <w:rsid w:val="006920D1"/>
    <w:rsid w:val="0069685B"/>
    <w:rsid w:val="00696FC2"/>
    <w:rsid w:val="006A03E8"/>
    <w:rsid w:val="006B1815"/>
    <w:rsid w:val="006D4C5F"/>
    <w:rsid w:val="006E60A8"/>
    <w:rsid w:val="006F0ACF"/>
    <w:rsid w:val="006F4338"/>
    <w:rsid w:val="00703805"/>
    <w:rsid w:val="007056AA"/>
    <w:rsid w:val="00712859"/>
    <w:rsid w:val="00724289"/>
    <w:rsid w:val="007259B4"/>
    <w:rsid w:val="00740579"/>
    <w:rsid w:val="0074107F"/>
    <w:rsid w:val="00742225"/>
    <w:rsid w:val="007450B4"/>
    <w:rsid w:val="00752641"/>
    <w:rsid w:val="00766748"/>
    <w:rsid w:val="00770017"/>
    <w:rsid w:val="0077039F"/>
    <w:rsid w:val="007709AA"/>
    <w:rsid w:val="007B089C"/>
    <w:rsid w:val="007B3BBB"/>
    <w:rsid w:val="007C7C39"/>
    <w:rsid w:val="007C7D7E"/>
    <w:rsid w:val="007D010B"/>
    <w:rsid w:val="007D7E87"/>
    <w:rsid w:val="007E12F3"/>
    <w:rsid w:val="007E3D9D"/>
    <w:rsid w:val="007F2A8B"/>
    <w:rsid w:val="0081735D"/>
    <w:rsid w:val="0082466A"/>
    <w:rsid w:val="00837B6E"/>
    <w:rsid w:val="00842E43"/>
    <w:rsid w:val="00871B0C"/>
    <w:rsid w:val="008735A6"/>
    <w:rsid w:val="00877135"/>
    <w:rsid w:val="00884465"/>
    <w:rsid w:val="00886921"/>
    <w:rsid w:val="008943A7"/>
    <w:rsid w:val="008966C1"/>
    <w:rsid w:val="008C0701"/>
    <w:rsid w:val="008C2AAA"/>
    <w:rsid w:val="008E7BBD"/>
    <w:rsid w:val="00905A9A"/>
    <w:rsid w:val="00917818"/>
    <w:rsid w:val="00927D3F"/>
    <w:rsid w:val="00947F6F"/>
    <w:rsid w:val="00981586"/>
    <w:rsid w:val="009B4E2E"/>
    <w:rsid w:val="009C2EA9"/>
    <w:rsid w:val="009C7620"/>
    <w:rsid w:val="009D61AD"/>
    <w:rsid w:val="009E05D0"/>
    <w:rsid w:val="009F7FF6"/>
    <w:rsid w:val="00A07FFE"/>
    <w:rsid w:val="00A1074C"/>
    <w:rsid w:val="00A110AE"/>
    <w:rsid w:val="00A15C3E"/>
    <w:rsid w:val="00A25F7B"/>
    <w:rsid w:val="00A30048"/>
    <w:rsid w:val="00A30745"/>
    <w:rsid w:val="00A424D9"/>
    <w:rsid w:val="00A54703"/>
    <w:rsid w:val="00A572FE"/>
    <w:rsid w:val="00A60AA7"/>
    <w:rsid w:val="00A65B14"/>
    <w:rsid w:val="00A7423B"/>
    <w:rsid w:val="00A813A7"/>
    <w:rsid w:val="00A828DD"/>
    <w:rsid w:val="00A82B33"/>
    <w:rsid w:val="00A879B1"/>
    <w:rsid w:val="00AA5B47"/>
    <w:rsid w:val="00AB4CA6"/>
    <w:rsid w:val="00AC46DB"/>
    <w:rsid w:val="00AC60DC"/>
    <w:rsid w:val="00AE15DC"/>
    <w:rsid w:val="00AE78BF"/>
    <w:rsid w:val="00B03B1E"/>
    <w:rsid w:val="00B25D01"/>
    <w:rsid w:val="00B60C3B"/>
    <w:rsid w:val="00B623EA"/>
    <w:rsid w:val="00B63916"/>
    <w:rsid w:val="00B73BA4"/>
    <w:rsid w:val="00B83A65"/>
    <w:rsid w:val="00B84030"/>
    <w:rsid w:val="00B84CA8"/>
    <w:rsid w:val="00B931B5"/>
    <w:rsid w:val="00BA7C59"/>
    <w:rsid w:val="00BB3563"/>
    <w:rsid w:val="00BC1BB3"/>
    <w:rsid w:val="00BC1F7F"/>
    <w:rsid w:val="00BE51A2"/>
    <w:rsid w:val="00BF049C"/>
    <w:rsid w:val="00C0371D"/>
    <w:rsid w:val="00C13271"/>
    <w:rsid w:val="00C13F3A"/>
    <w:rsid w:val="00C17C52"/>
    <w:rsid w:val="00C37755"/>
    <w:rsid w:val="00C53D67"/>
    <w:rsid w:val="00C67F85"/>
    <w:rsid w:val="00C723E4"/>
    <w:rsid w:val="00C802ED"/>
    <w:rsid w:val="00C812CE"/>
    <w:rsid w:val="00C865A6"/>
    <w:rsid w:val="00CB4385"/>
    <w:rsid w:val="00CD1C7D"/>
    <w:rsid w:val="00CF62C2"/>
    <w:rsid w:val="00D05BA7"/>
    <w:rsid w:val="00D122FF"/>
    <w:rsid w:val="00D22B93"/>
    <w:rsid w:val="00D3588D"/>
    <w:rsid w:val="00D50CEC"/>
    <w:rsid w:val="00D605AB"/>
    <w:rsid w:val="00D756A3"/>
    <w:rsid w:val="00D81F80"/>
    <w:rsid w:val="00D97E34"/>
    <w:rsid w:val="00DA233E"/>
    <w:rsid w:val="00DA67A3"/>
    <w:rsid w:val="00DB2125"/>
    <w:rsid w:val="00DB5C06"/>
    <w:rsid w:val="00DD361E"/>
    <w:rsid w:val="00DD6DC1"/>
    <w:rsid w:val="00E06DF9"/>
    <w:rsid w:val="00E13CF9"/>
    <w:rsid w:val="00E33C1D"/>
    <w:rsid w:val="00E50FDA"/>
    <w:rsid w:val="00E55792"/>
    <w:rsid w:val="00E629C5"/>
    <w:rsid w:val="00E7480A"/>
    <w:rsid w:val="00E84444"/>
    <w:rsid w:val="00E86227"/>
    <w:rsid w:val="00E86321"/>
    <w:rsid w:val="00EA3668"/>
    <w:rsid w:val="00EA612C"/>
    <w:rsid w:val="00EB6AC4"/>
    <w:rsid w:val="00ED557F"/>
    <w:rsid w:val="00EE1EB9"/>
    <w:rsid w:val="00EE3F19"/>
    <w:rsid w:val="00EF3AD1"/>
    <w:rsid w:val="00F02E93"/>
    <w:rsid w:val="00F10726"/>
    <w:rsid w:val="00F1089C"/>
    <w:rsid w:val="00F2366A"/>
    <w:rsid w:val="00F340DA"/>
    <w:rsid w:val="00F402CA"/>
    <w:rsid w:val="00F464BC"/>
    <w:rsid w:val="00F46AA6"/>
    <w:rsid w:val="00F4701C"/>
    <w:rsid w:val="00F53BA8"/>
    <w:rsid w:val="00F72B91"/>
    <w:rsid w:val="00F77760"/>
    <w:rsid w:val="00F77B72"/>
    <w:rsid w:val="00F874A5"/>
    <w:rsid w:val="00F955EE"/>
    <w:rsid w:val="00F964FA"/>
    <w:rsid w:val="00FA7347"/>
    <w:rsid w:val="00FB6879"/>
    <w:rsid w:val="00FB78F0"/>
    <w:rsid w:val="00FC45E2"/>
    <w:rsid w:val="00FD5C0B"/>
    <w:rsid w:val="00FE199E"/>
    <w:rsid w:val="00FE44EC"/>
    <w:rsid w:val="00FE6EF2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092027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092027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toliit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A6AF-DAA2-40FA-AE0A-81F955DA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EK liittoyhteiso</Company>
  <LinksUpToDate>false</LinksUpToDate>
  <CharactersWithSpaces>1412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creator>Mikko Ahtola</dc:creator>
  <cp:lastModifiedBy>Kankaanpää Pirkko</cp:lastModifiedBy>
  <cp:revision>8</cp:revision>
  <cp:lastPrinted>2014-08-15T07:07:00Z</cp:lastPrinted>
  <dcterms:created xsi:type="dcterms:W3CDTF">2014-01-09T12:16:00Z</dcterms:created>
  <dcterms:modified xsi:type="dcterms:W3CDTF">2014-08-15T09:55:00Z</dcterms:modified>
</cp:coreProperties>
</file>